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B" w:rsidRPr="00512A41" w:rsidRDefault="005B218B" w:rsidP="005B218B">
      <w:pPr>
        <w:tabs>
          <w:tab w:val="left" w:pos="142"/>
        </w:tabs>
        <w:spacing w:after="0" w:line="240" w:lineRule="auto"/>
        <w:ind w:left="-284" w:right="-18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uk-UA"/>
        </w:rPr>
      </w:pP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 xml:space="preserve">УНІВЕРСИТЕТ 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val="ru-RU" w:eastAsia="uk-UA"/>
        </w:rPr>
        <w:t>ПРОПОНУ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>Є</w:t>
      </w:r>
    </w:p>
    <w:p w:rsidR="005B218B" w:rsidRDefault="00A479F4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 w:rsidRPr="00A479F4"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val="ru-RU" w:eastAsia="ru-RU"/>
        </w:rPr>
        <w:pict>
          <v:rect id="_x0000_s1033" style="position:absolute;left:0;text-align:left;margin-left:-13.25pt;margin-top:2.45pt;width:179.35pt;height:487.5pt;rotation:180;flip:x;z-index:251653632" filled="f" fillcolor="#dbe5f1 [660]" stroked="f" strokeweight="1.25pt">
            <v:textbox style="mso-next-textbox:#_x0000_s1033">
              <w:txbxContent>
                <w:p w:rsidR="005B218B" w:rsidRDefault="005B218B" w:rsidP="005B2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ru-RU" w:bidi="uk-UA"/>
                    </w:rPr>
                  </w:pPr>
                </w:p>
                <w:p w:rsidR="005B218B" w:rsidRDefault="005B218B" w:rsidP="005B2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ru-RU" w:bidi="uk-UA"/>
                    </w:rPr>
                  </w:pPr>
                </w:p>
                <w:p w:rsidR="00D335A1" w:rsidRPr="00424460" w:rsidRDefault="00D335A1" w:rsidP="00D335A1">
                  <w:pPr>
                    <w:tabs>
                      <w:tab w:val="left" w:pos="142"/>
                    </w:tabs>
                    <w:spacing w:after="120" w:line="240" w:lineRule="auto"/>
                    <w:ind w:left="142" w:right="181" w:firstLine="284"/>
                    <w:jc w:val="both"/>
                    <w:rPr>
                      <w:rFonts w:ascii="Times New Roman" w:hAnsi="Times New Roman" w:cs="Times New Roman"/>
                    </w:rPr>
                  </w:pPr>
                  <w:r w:rsidRPr="00424460">
                    <w:rPr>
                      <w:rFonts w:ascii="Times New Roman" w:hAnsi="Times New Roman" w:cs="Times New Roman"/>
                      <w:b/>
                      <w:caps/>
                      <w:color w:val="3A7657"/>
                    </w:rPr>
                    <w:t>Кафедра військової Підготовки</w:t>
                  </w:r>
                  <w:r w:rsidRPr="00424460">
                    <w:rPr>
                      <w:rFonts w:ascii="Times New Roman" w:hAnsi="Times New Roman" w:cs="Times New Roman"/>
                      <w:caps/>
                    </w:rPr>
                    <w:t xml:space="preserve"> </w:t>
                  </w:r>
                  <w:r w:rsidRPr="00424460">
                    <w:rPr>
                      <w:rFonts w:ascii="Times New Roman" w:hAnsi="Times New Roman" w:cs="Times New Roman"/>
                    </w:rPr>
                    <w:t xml:space="preserve">здійснює підготовку </w:t>
                  </w:r>
                  <w:r w:rsidRPr="00424460">
                    <w:rPr>
                      <w:rFonts w:ascii="Times New Roman" w:hAnsi="Times New Roman" w:cs="Times New Roman"/>
                      <w:b/>
                    </w:rPr>
                    <w:t>офіцерів запасу</w:t>
                  </w:r>
                  <w:r w:rsidRPr="00424460">
                    <w:rPr>
                      <w:rFonts w:ascii="Times New Roman" w:hAnsi="Times New Roman" w:cs="Times New Roman"/>
                    </w:rPr>
                    <w:t xml:space="preserve"> за такими спеціальностями:</w:t>
                  </w:r>
                </w:p>
                <w:p w:rsidR="00D335A1" w:rsidRPr="00424460" w:rsidRDefault="00D335A1" w:rsidP="00D335A1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0" w:beforeAutospacing="0" w:after="0" w:afterAutospacing="0"/>
                    <w:ind w:left="142" w:right="181" w:firstLine="0"/>
                    <w:jc w:val="both"/>
                    <w:rPr>
                      <w:color w:val="1D2129"/>
                      <w:sz w:val="20"/>
                      <w:szCs w:val="20"/>
                      <w:lang w:val="uk-UA"/>
                    </w:rPr>
                  </w:pPr>
                  <w:r w:rsidRPr="00424460">
                    <w:rPr>
                      <w:color w:val="1D2129"/>
                      <w:sz w:val="20"/>
                      <w:szCs w:val="20"/>
                      <w:lang w:val="uk-UA"/>
                    </w:rPr>
                    <w:t>Бойове застосування змішаних з’єднань, військових частин і підрозділів зв’язку (крім підрозділів і військових частин зв</w:t>
                  </w:r>
                  <w:r w:rsidR="00800D5F" w:rsidRPr="00424460">
                    <w:rPr>
                      <w:color w:val="1D2129"/>
                      <w:sz w:val="20"/>
                      <w:szCs w:val="20"/>
                      <w:lang w:val="uk-UA"/>
                    </w:rPr>
                    <w:t>’</w:t>
                  </w:r>
                  <w:r w:rsidRPr="00424460">
                    <w:rPr>
                      <w:color w:val="1D2129"/>
                      <w:sz w:val="20"/>
                      <w:szCs w:val="20"/>
                      <w:lang w:val="uk-UA"/>
                    </w:rPr>
                    <w:t xml:space="preserve">язку та радіотехнічного забезпечення авіації). </w:t>
                  </w:r>
                </w:p>
                <w:p w:rsidR="00D335A1" w:rsidRPr="00424460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color w:val="1D2129"/>
                      <w:sz w:val="20"/>
                      <w:szCs w:val="20"/>
                      <w:lang w:val="uk-UA"/>
                    </w:rPr>
                  </w:pPr>
                  <w:r w:rsidRPr="00424460">
                    <w:rPr>
                      <w:color w:val="1D2129"/>
                      <w:sz w:val="20"/>
                      <w:szCs w:val="20"/>
                      <w:lang w:val="uk-UA"/>
                    </w:rPr>
                    <w:t xml:space="preserve">Організація фельд’єгерського-поштового зв’язку. </w:t>
                  </w:r>
                </w:p>
                <w:p w:rsidR="00D335A1" w:rsidRPr="00424460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  <w:r w:rsidRPr="00424460">
                    <w:rPr>
                      <w:color w:val="1D2129"/>
                      <w:sz w:val="20"/>
                      <w:szCs w:val="20"/>
                      <w:lang w:val="uk-UA"/>
                    </w:rPr>
                    <w:t>Математичне та програмне забезпечення</w:t>
                  </w:r>
                  <w:r w:rsidRPr="00424460">
                    <w:rPr>
                      <w:rStyle w:val="apple-converted-space"/>
                      <w:color w:val="1D2129"/>
                      <w:sz w:val="20"/>
                      <w:szCs w:val="20"/>
                      <w:lang w:val="uk-UA"/>
                    </w:rPr>
                    <w:t> </w:t>
                  </w:r>
                  <w:r w:rsidRPr="00424460"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  <w:t xml:space="preserve">функціонування автоматизованих систем, систем захисту інформації та кібернетичної безпеки. </w:t>
                  </w:r>
                </w:p>
                <w:p w:rsidR="00D335A1" w:rsidRPr="00424460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  <w:r w:rsidRPr="00424460"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  <w:t xml:space="preserve">Організація морально-психологічного забезпечення військ (сил). </w:t>
                  </w:r>
                </w:p>
                <w:p w:rsidR="00D335A1" w:rsidRPr="00424460" w:rsidRDefault="00D335A1" w:rsidP="00D335A1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567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</w:p>
                <w:p w:rsidR="00D335A1" w:rsidRPr="00424460" w:rsidRDefault="00D335A1" w:rsidP="00F65192">
                  <w:pPr>
                    <w:spacing w:after="0"/>
                    <w:ind w:right="39" w:firstLine="42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24460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Запрошуємо осіб, що навчаються на 2 курсі і вище, або вже мають диплом про вищу освіту.</w:t>
                  </w:r>
                </w:p>
                <w:p w:rsidR="00D335A1" w:rsidRPr="00424460" w:rsidRDefault="00D335A1" w:rsidP="00F65192">
                  <w:pPr>
                    <w:spacing w:after="0"/>
                    <w:ind w:right="3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24460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Термін навчання – 2 роки.</w:t>
                  </w:r>
                </w:p>
                <w:p w:rsidR="00472D34" w:rsidRPr="00424460" w:rsidRDefault="00472D34" w:rsidP="00F65192">
                  <w:pPr>
                    <w:pStyle w:val="a7"/>
                    <w:spacing w:before="120" w:beforeAutospacing="0" w:after="0" w:afterAutospacing="0" w:line="276" w:lineRule="auto"/>
                    <w:rPr>
                      <w:b/>
                      <w:bCs/>
                      <w:kern w:val="24"/>
                      <w:sz w:val="22"/>
                      <w:szCs w:val="22"/>
                      <w:lang w:val="uk-UA"/>
                    </w:rPr>
                  </w:pPr>
                  <w:r w:rsidRPr="00424460">
                    <w:rPr>
                      <w:b/>
                      <w:bCs/>
                      <w:i/>
                      <w:iCs/>
                      <w:kern w:val="24"/>
                      <w:sz w:val="22"/>
                      <w:szCs w:val="22"/>
                      <w:lang w:val="uk-UA"/>
                    </w:rPr>
                    <w:t>Контакти:</w:t>
                  </w:r>
                  <w:r w:rsidRPr="00424460">
                    <w:rPr>
                      <w:b/>
                      <w:bCs/>
                      <w:kern w:val="24"/>
                      <w:sz w:val="22"/>
                      <w:szCs w:val="22"/>
                      <w:lang w:val="uk-UA"/>
                    </w:rPr>
                    <w:t xml:space="preserve"> (056) 756 05 80</w:t>
                  </w:r>
                </w:p>
                <w:p w:rsidR="0023092B" w:rsidRPr="00424460" w:rsidRDefault="0023092B" w:rsidP="00CC3FB6">
                  <w:pPr>
                    <w:spacing w:before="120"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5B218B" w:rsidRPr="00424460" w:rsidRDefault="005B218B" w:rsidP="00CC3FB6">
                  <w:pPr>
                    <w:spacing w:before="120"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244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Приймальна комісія:</w:t>
                  </w:r>
                </w:p>
                <w:p w:rsidR="005B218B" w:rsidRPr="00424460" w:rsidRDefault="005B218B" w:rsidP="00CC3F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44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(056) 756 05 00</w:t>
                  </w:r>
                </w:p>
                <w:p w:rsidR="005B218B" w:rsidRPr="00424460" w:rsidRDefault="005B218B" w:rsidP="00CC3F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44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(066) 510 01 35 </w:t>
                  </w:r>
                </w:p>
                <w:p w:rsidR="005B218B" w:rsidRPr="00424460" w:rsidRDefault="005B218B" w:rsidP="00CC3F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44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(098) 451 01 82 </w:t>
                  </w:r>
                </w:p>
                <w:p w:rsidR="005B218B" w:rsidRDefault="005B218B" w:rsidP="00CC3F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umsf.pk@gmail.com</w:t>
                  </w:r>
                </w:p>
                <w:p w:rsidR="005B218B" w:rsidRDefault="005B218B" w:rsidP="00CC3FB6">
                  <w:pPr>
                    <w:spacing w:after="0"/>
                    <w:jc w:val="center"/>
                  </w:pPr>
                  <w:r w:rsidRPr="000017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UMSF.DP.UA</w:t>
                  </w:r>
                </w:p>
                <w:p w:rsidR="005B218B" w:rsidRPr="001B4262" w:rsidRDefault="005B218B" w:rsidP="00CC3FB6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ru-RU" w:bidi="uk-UA"/>
                    </w:rPr>
                  </w:pPr>
                </w:p>
                <w:p w:rsidR="005B218B" w:rsidRDefault="005B218B" w:rsidP="005B218B">
                  <w:pPr>
                    <w:ind w:left="142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26" style="position:absolute;left:0;text-align:left;margin-left:160.2pt;margin-top:6.95pt;width:205.5pt;height:56.55pt;rotation:180;flip:x;z-index:251654656" fillcolor="#dbe5f1 [660]" strokeweight="1pt">
            <v:textbox style="mso-next-textbox:#_x0000_s1026">
              <w:txbxContent>
                <w:p w:rsidR="005B218B" w:rsidRPr="00670A9C" w:rsidRDefault="005B218B" w:rsidP="005B218B">
                  <w:pPr>
                    <w:jc w:val="center"/>
                  </w:pPr>
                  <w:r w:rsidRPr="00670A9C"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uk-UA"/>
                    </w:rPr>
                    <w:t>ЯКІСНУ ТА ПРЕСТИЖНУ ОСВІТУ</w:t>
                  </w:r>
                  <w:r w:rsidRPr="00670A9C">
                    <w:rPr>
                      <w:rFonts w:ascii="Times New Roman" w:eastAsia="Times New Roman" w:hAnsi="Times New Roman" w:cs="Times New Roman"/>
                      <w:spacing w:val="-6"/>
                      <w:lang w:eastAsia="uk-UA"/>
                    </w:rPr>
                    <w:t xml:space="preserve">, що забезпечується </w:t>
                  </w:r>
                  <w:r w:rsidRPr="00670A9C"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uk-UA"/>
                    </w:rPr>
                    <w:t>висококваліфікованими викладачами</w:t>
                  </w: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A479F4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27" style="position:absolute;left:0;text-align:left;margin-left:160.2pt;margin-top:4.85pt;width:205.5pt;height:68.4pt;rotation:180;flip:x;z-index:251655680" fillcolor="#dbe5f1 [660]" strokeweight="1.25pt">
            <v:textbox style="mso-next-textbox:#_x0000_s1027">
              <w:txbxContent>
                <w:p w:rsidR="005B218B" w:rsidRPr="002B3427" w:rsidRDefault="005B218B" w:rsidP="005B218B">
                  <w:pPr>
                    <w:spacing w:after="0" w:line="240" w:lineRule="auto"/>
                    <w:ind w:left="142" w:right="-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ДИПЛОМ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державного зразка та </w:t>
                  </w:r>
                </w:p>
                <w:p w:rsidR="005B218B" w:rsidRPr="002B3427" w:rsidRDefault="005B218B" w:rsidP="005B218B">
                  <w:pPr>
                    <w:spacing w:after="0" w:line="240" w:lineRule="auto"/>
                    <w:ind w:left="142" w:right="-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додаток до диплома</w:t>
                  </w:r>
                  <w:r w:rsidRPr="00512A4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uk-UA"/>
                    </w:rPr>
                    <w:t xml:space="preserve"> </w:t>
                  </w: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європейського зразка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, </w:t>
                  </w:r>
                </w:p>
                <w:p w:rsidR="005B218B" w:rsidRPr="002B3427" w:rsidRDefault="005B218B" w:rsidP="005B218B">
                  <w:pPr>
                    <w:spacing w:after="0" w:line="240" w:lineRule="auto"/>
                    <w:ind w:left="142" w:right="-18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що дає можливість навчатися за кордоном</w:t>
                  </w: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/>
    <w:p w:rsidR="005B218B" w:rsidRDefault="005B218B" w:rsidP="005B218B"/>
    <w:p w:rsidR="005B218B" w:rsidRDefault="00A479F4" w:rsidP="005B218B">
      <w:r w:rsidRPr="00A479F4"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28" style="position:absolute;margin-left:159.85pt;margin-top:10pt;width:205.5pt;height:66.8pt;rotation:180;flip:x;z-index:251656704" fillcolor="#dbe5f1 [660]" strokeweight="1.25pt">
            <v:textbox style="mso-next-textbox:#_x0000_s1028">
              <w:txbxContent>
                <w:p w:rsidR="005B218B" w:rsidRPr="002B3427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ПРАКТИКУ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безпосередньо на робочих місцях:</w:t>
                  </w:r>
                </w:p>
                <w:p w:rsidR="005B218B" w:rsidRPr="00DB55E9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в органах фінансової системи, у банках, страхових компаніях, на митницях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,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 xml:space="preserve"> 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промислових</w:t>
                  </w:r>
                  <w:r w:rsidRPr="00512A4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  <w:t xml:space="preserve"> 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підприємствах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 xml:space="preserve"> </w:t>
                  </w:r>
                  <w:proofErr w:type="spellStart"/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>тощо</w:t>
                  </w:r>
                  <w:proofErr w:type="spellEnd"/>
                </w:p>
              </w:txbxContent>
            </v:textbox>
          </v:rect>
        </w:pict>
      </w:r>
    </w:p>
    <w:p w:rsidR="005B218B" w:rsidRDefault="005B218B" w:rsidP="005B218B"/>
    <w:p w:rsidR="005B218B" w:rsidRDefault="005B218B" w:rsidP="005B218B"/>
    <w:p w:rsidR="005B218B" w:rsidRDefault="00A479F4" w:rsidP="005B218B">
      <w:r w:rsidRPr="00A479F4"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29" style="position:absolute;margin-left:159.85pt;margin-top:5.75pt;width:205.5pt;height:69.75pt;rotation:180;flip:x;z-index:251657728" fillcolor="#dbe5f1 [660]" strokeweight="1.25pt">
            <v:textbox style="mso-next-textbox:#_x0000_s1029">
              <w:txbxContent>
                <w:p w:rsidR="005B218B" w:rsidRPr="002B3427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ГАРАНТОВАНЕ РОБОЧЕ МІСЦЕ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в органах Міністерства фінансів, юстиції, Державної фіскальної служби, казначейс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ької служби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, банківських установах тощо.</w:t>
                  </w:r>
                </w:p>
                <w:p w:rsidR="005B218B" w:rsidRDefault="005B218B" w:rsidP="005B218B">
                  <w:pPr>
                    <w:ind w:left="142"/>
                  </w:pP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A479F4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479F4"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30" style="position:absolute;left:0;text-align:left;margin-left:159.85pt;margin-top:4.2pt;width:205.5pt;height:55.55pt;rotation:180;flip:x;z-index:251658752" fillcolor="#dbe5f1 [660]" strokeweight="1.25pt">
            <v:textbox style="mso-next-textbox:#_x0000_s1030">
              <w:txbxContent>
                <w:p w:rsidR="005B218B" w:rsidRPr="002B3427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sz w:val="20"/>
                      <w:szCs w:val="20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Можливість займатися </w:t>
                  </w: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 xml:space="preserve">НАУКОВОЮ </w:t>
                  </w:r>
                  <w:r w:rsidRPr="00002AF9">
                    <w:rPr>
                      <w:rFonts w:ascii="Times New Roman" w:eastAsia="Times New Roman" w:hAnsi="Times New Roman" w:cs="Times New Roman"/>
                      <w:b/>
                      <w:caps/>
                      <w:sz w:val="20"/>
                      <w:szCs w:val="20"/>
                      <w:lang w:eastAsia="uk-UA"/>
                    </w:rPr>
                    <w:t>діяльністю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, вступити до </w:t>
                  </w: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аспірантури та здобути ступінь ДОКТОРА ФІЛОСОФІЇ</w:t>
                  </w: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A479F4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479F4"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val="en-US"/>
        </w:rPr>
        <w:pict>
          <v:rect id="_x0000_s1032" style="position:absolute;left:0;text-align:left;margin-left:159.6pt;margin-top:13.8pt;width:205.5pt;height:53.85pt;rotation:180;flip:x;z-index:251659776" fillcolor="#dbe5f1 [660]" strokeweight="1.25pt">
            <v:textbox style="mso-next-textbox:#_x0000_s1032">
              <w:txbxContent>
                <w:p w:rsidR="005B218B" w:rsidRPr="002B3427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АКАДЕМІЧНУ МОБІЛЬНІСТЬ</w:t>
                  </w: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uk-UA"/>
                    </w:rPr>
                    <w:t>: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:rsidR="005B218B" w:rsidRPr="002B3427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sz w:val="20"/>
                      <w:szCs w:val="20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навчання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 xml:space="preserve"> за 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обміном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 xml:space="preserve"> 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в університетах Польщі, Угорщини, Болгарії та Південної Кореї</w:t>
                  </w: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A479F4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479F4">
        <w:rPr>
          <w:rFonts w:ascii="Times New Roman" w:hAnsi="Times New Roman"/>
          <w:noProof/>
          <w:sz w:val="16"/>
          <w:szCs w:val="18"/>
          <w:lang w:val="ru-RU" w:eastAsia="ru-RU"/>
        </w:rPr>
        <w:pict>
          <v:rect id="_x0000_s1031" style="position:absolute;left:0;text-align:left;margin-left:159.8pt;margin-top:21.85pt;width:205.5pt;height:68.6pt;rotation:180;flip:x;z-index:251660800" fillcolor="#dbe5f1 [660]" strokeweight="1.25pt">
            <v:textbox style="mso-next-textbox:#_x0000_s1031">
              <w:txbxContent>
                <w:p w:rsidR="005B218B" w:rsidRPr="003F0C9B" w:rsidRDefault="005B218B" w:rsidP="005B218B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right="-1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</w:pPr>
                  <w:r w:rsidRPr="002B342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  <w:t>РІЗНОМАНІТНЕ ДОЗВІЛЛЯ:</w:t>
                  </w:r>
                  <w:r w:rsidRPr="002B34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br/>
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</w:r>
                </w:p>
                <w:p w:rsidR="005B218B" w:rsidRDefault="005B218B" w:rsidP="005B218B">
                  <w:pPr>
                    <w:ind w:left="142"/>
                  </w:pPr>
                </w:p>
              </w:txbxContent>
            </v:textbox>
          </v:rect>
        </w:pict>
      </w: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Pr="004015B1" w:rsidRDefault="005B218B" w:rsidP="005B218B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8000"/>
          <w:sz w:val="44"/>
          <w:szCs w:val="44"/>
        </w:rPr>
        <w:t xml:space="preserve">      ПРИЄДНУЙСЯ!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lastRenderedPageBreak/>
        <w:t>УНІВЕРСИТЕТ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МИТНОЇ СПРАВИ</w:t>
      </w:r>
    </w:p>
    <w:p w:rsidR="005B218B" w:rsidRPr="00AD083A" w:rsidRDefault="005B218B" w:rsidP="005B21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ТА ФІНАНСІВ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218B" w:rsidRPr="00374BA0" w:rsidRDefault="005B218B" w:rsidP="005B21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A0">
        <w:rPr>
          <w:rFonts w:ascii="Times New Roman" w:hAnsi="Times New Roman" w:cs="Times New Roman"/>
          <w:b/>
          <w:bCs/>
          <w:sz w:val="24"/>
          <w:szCs w:val="24"/>
        </w:rPr>
        <w:t>Наші переваги:</w:t>
      </w:r>
    </w:p>
    <w:tbl>
      <w:tblPr>
        <w:tblW w:w="7082" w:type="dxa"/>
        <w:jc w:val="center"/>
        <w:tblLayout w:type="fixed"/>
        <w:tblLook w:val="01E0"/>
      </w:tblPr>
      <w:tblGrid>
        <w:gridCol w:w="1696"/>
        <w:gridCol w:w="1843"/>
        <w:gridCol w:w="1843"/>
        <w:gridCol w:w="1700"/>
      </w:tblGrid>
      <w:tr w:rsidR="005B218B" w:rsidRPr="00AD083A" w:rsidTr="00947368">
        <w:trPr>
          <w:trHeight w:val="698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4235" cy="365474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8" cy="3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9125" cy="342900"/>
                  <wp:effectExtent l="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419100" cy="561975"/>
                  <wp:effectExtent l="0" t="0" r="0" b="9525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750498" cy="600398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1" cy="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18B" w:rsidRPr="00AD083A" w:rsidTr="00947368">
        <w:trPr>
          <w:trHeight w:val="811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підписав Велику Хартію університетів,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м. Болонья, Італія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належить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до Всесвітньої мережі митних університетів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надає можливість випускникам отримувати сертифікати Міжнародної Освітньої</w:t>
            </w:r>
            <w:r w:rsidRPr="0000167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Організації IES</w:t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ind w:left="18" w:right="-10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На базі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функціонує Регіональний навчальний центр Всесвітньої митної організації</w:t>
            </w:r>
          </w:p>
        </w:tc>
      </w:tr>
    </w:tbl>
    <w:p w:rsidR="005B218B" w:rsidRPr="009C20DF" w:rsidRDefault="005B218B" w:rsidP="005B218B">
      <w:pPr>
        <w:tabs>
          <w:tab w:val="left" w:pos="567"/>
        </w:tabs>
        <w:spacing w:after="0" w:line="240" w:lineRule="auto"/>
        <w:ind w:right="179"/>
        <w:jc w:val="center"/>
        <w:rPr>
          <w:rFonts w:ascii="Times New Roman" w:hAnsi="Times New Roman" w:cs="Times New Roman"/>
          <w:sz w:val="12"/>
          <w:szCs w:val="12"/>
        </w:rPr>
      </w:pPr>
    </w:p>
    <w:p w:rsidR="005B218B" w:rsidRDefault="00A479F4" w:rsidP="005B218B">
      <w:pPr>
        <w:spacing w:after="0" w:line="240" w:lineRule="auto"/>
        <w:ind w:left="284"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3.05pt;margin-top:63.05pt;width:115.75pt;height:32.7pt;z-index:251661824" stroked="f">
            <v:textbox style="mso-next-textbox:#_x0000_s1034">
              <w:txbxContent>
                <w:p w:rsidR="005B218B" w:rsidRPr="00CA6B38" w:rsidRDefault="005B218B" w:rsidP="005B218B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CA6B38">
                    <w:rPr>
                      <w:rFonts w:ascii="Arial" w:hAnsi="Arial" w:cs="Arial"/>
                      <w:b/>
                      <w:sz w:val="15"/>
                      <w:szCs w:val="15"/>
                    </w:rPr>
                    <w:t>Сучасні комп’ютерні класи та аудиторії</w:t>
                  </w:r>
                </w:p>
              </w:txbxContent>
            </v:textbox>
          </v:shape>
        </w:pict>
      </w:r>
      <w:r w:rsidR="005B218B" w:rsidRPr="00512A41">
        <w:rPr>
          <w:noProof/>
          <w:lang w:val="ru-RU" w:eastAsia="ru-RU"/>
        </w:rPr>
        <w:drawing>
          <wp:inline distT="0" distB="0" distL="0" distR="0">
            <wp:extent cx="4102735" cy="374266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08" cy="37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8B" w:rsidRPr="00374BA0" w:rsidRDefault="005B218B" w:rsidP="005B218B">
      <w:pPr>
        <w:tabs>
          <w:tab w:val="left" w:pos="567"/>
        </w:tabs>
        <w:spacing w:before="120" w:after="0" w:line="240" w:lineRule="auto"/>
        <w:ind w:right="181"/>
        <w:jc w:val="center"/>
        <w:rPr>
          <w:rFonts w:ascii="Times New Roman" w:hAnsi="Times New Roman" w:cs="Times New Roman"/>
          <w:sz w:val="36"/>
          <w:szCs w:val="36"/>
        </w:rPr>
      </w:pPr>
      <w:r w:rsidRPr="00374BA0">
        <w:rPr>
          <w:rFonts w:ascii="Times New Roman" w:hAnsi="Times New Roman" w:cs="Times New Roman"/>
          <w:sz w:val="36"/>
          <w:szCs w:val="36"/>
        </w:rPr>
        <w:t>МАЙБУТНЄ СТВОРЮЄТЬСЯ СЬОГОДНІ</w:t>
      </w:r>
    </w:p>
    <w:p w:rsidR="005B218B" w:rsidRDefault="005B218B" w:rsidP="005B218B">
      <w:pPr>
        <w:spacing w:before="120"/>
        <w:jc w:val="center"/>
      </w:pPr>
      <w:r w:rsidRPr="00067121">
        <w:rPr>
          <w:rFonts w:ascii="Times New Roman" w:hAnsi="Times New Roman"/>
          <w:b/>
          <w:bCs/>
        </w:rPr>
        <w:t>UMSF.DP.UA</w:t>
      </w:r>
    </w:p>
    <w:p w:rsidR="005B218B" w:rsidRPr="00424460" w:rsidRDefault="005B218B" w:rsidP="005B218B">
      <w:pPr>
        <w:spacing w:after="60"/>
        <w:ind w:left="17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ОСВІТНІЙ СТУПІНЬ </w:t>
      </w:r>
    </w:p>
    <w:p w:rsidR="005B218B" w:rsidRPr="00424460" w:rsidRDefault="005B218B" w:rsidP="005B218B">
      <w:pPr>
        <w:spacing w:after="120"/>
        <w:ind w:left="176"/>
        <w:jc w:val="center"/>
        <w:rPr>
          <w:rFonts w:ascii="Times New Roman" w:hAnsi="Times New Roman" w:cs="Times New Roman"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t>БАКАЛАВР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3"/>
        <w:gridCol w:w="2694"/>
      </w:tblGrid>
      <w:tr w:rsidR="00570669" w:rsidRPr="00424460" w:rsidTr="00A4701D">
        <w:trPr>
          <w:trHeight w:val="898"/>
          <w:tblHeader/>
        </w:trPr>
        <w:tc>
          <w:tcPr>
            <w:tcW w:w="2268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Спеціальність</w:t>
            </w:r>
          </w:p>
        </w:tc>
        <w:tc>
          <w:tcPr>
            <w:tcW w:w="2693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  <w:r w:rsidR="00603CB8"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2019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для бюджетних та </w:t>
            </w: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небюджетних</w:t>
            </w:r>
            <w:proofErr w:type="spellEnd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конкурсних пропозицій</w:t>
            </w:r>
          </w:p>
        </w:tc>
        <w:tc>
          <w:tcPr>
            <w:tcW w:w="2694" w:type="dxa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2019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для </w:t>
            </w: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небюджетних</w:t>
            </w:r>
            <w:proofErr w:type="spellEnd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конкурсних пропозицій (виключно за кошти фізичних або юридичних осіб)</w:t>
            </w:r>
          </w:p>
        </w:tc>
      </w:tr>
      <w:tr w:rsidR="00D31D40" w:rsidRPr="00424460" w:rsidTr="00A4701D">
        <w:trPr>
          <w:trHeight w:val="778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1D40" w:rsidRPr="00424460" w:rsidTr="00A4701D">
        <w:trPr>
          <w:trHeight w:val="962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Міжнародне 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математика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F90710" w:rsidRPr="00424460" w:rsidTr="00A4701D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D0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Правоохоронна діяльність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Творчий конкурс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Творчий конкурс</w:t>
            </w:r>
          </w:p>
        </w:tc>
      </w:tr>
      <w:tr w:rsidR="00F90710" w:rsidRPr="00424460" w:rsidTr="00A4701D">
        <w:trPr>
          <w:trHeight w:val="717"/>
        </w:trPr>
        <w:tc>
          <w:tcPr>
            <w:tcW w:w="2268" w:type="dxa"/>
            <w:vAlign w:val="center"/>
          </w:tcPr>
          <w:p w:rsidR="00F90710" w:rsidRPr="00424460" w:rsidRDefault="00F90710" w:rsidP="004B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Психологія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</w:tr>
      <w:tr w:rsidR="00F90710" w:rsidRPr="00424460" w:rsidTr="00A4701D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4D0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Історія та археологія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або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географія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A4701D">
        <w:trPr>
          <w:trHeight w:val="555"/>
        </w:trPr>
        <w:tc>
          <w:tcPr>
            <w:tcW w:w="2268" w:type="dxa"/>
            <w:vAlign w:val="center"/>
          </w:tcPr>
          <w:p w:rsidR="00D958A2" w:rsidRPr="00424460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економічні відносини</w:t>
            </w:r>
          </w:p>
        </w:tc>
        <w:tc>
          <w:tcPr>
            <w:tcW w:w="2693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A4701D">
        <w:trPr>
          <w:trHeight w:val="364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2693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958A2" w:rsidRPr="00424460" w:rsidTr="00A4701D">
        <w:trPr>
          <w:trHeight w:val="906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693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математика</w:t>
            </w:r>
          </w:p>
        </w:tc>
        <w:tc>
          <w:tcPr>
            <w:tcW w:w="2694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43FE" w:rsidRPr="00424460" w:rsidTr="00A4701D">
        <w:trPr>
          <w:trHeight w:val="553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Економіка</w:t>
            </w:r>
          </w:p>
        </w:tc>
        <w:tc>
          <w:tcPr>
            <w:tcW w:w="2693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343FE" w:rsidRPr="00424460" w:rsidTr="00A4701D">
        <w:trPr>
          <w:trHeight w:val="71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343FE" w:rsidRPr="00424460" w:rsidTr="006804A5">
        <w:trPr>
          <w:trHeight w:val="469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6804A5">
        <w:trPr>
          <w:trHeight w:val="845"/>
        </w:trPr>
        <w:tc>
          <w:tcPr>
            <w:tcW w:w="2268" w:type="dxa"/>
            <w:vAlign w:val="center"/>
          </w:tcPr>
          <w:p w:rsidR="000A0580" w:rsidRPr="00424460" w:rsidRDefault="000A0580" w:rsidP="00483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Філологія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483949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Укр. мова та література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Іноземна мова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Історія України або географія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Укр. мова та література</w:t>
            </w:r>
          </w:p>
          <w:p w:rsidR="000A0580" w:rsidRPr="003E774F" w:rsidRDefault="000A0580" w:rsidP="00483949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Історія України або математика</w:t>
            </w:r>
          </w:p>
        </w:tc>
      </w:tr>
      <w:tr w:rsidR="000A0580" w:rsidRPr="00424460" w:rsidTr="00A4701D">
        <w:trPr>
          <w:trHeight w:val="715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Журналістика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281338">
        <w:trPr>
          <w:trHeight w:val="918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Публічне управління та адміністрування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0A0580" w:rsidRPr="00424460" w:rsidTr="00E609B3">
        <w:trPr>
          <w:trHeight w:val="563"/>
        </w:trPr>
        <w:tc>
          <w:tcPr>
            <w:tcW w:w="2268" w:type="dxa"/>
            <w:vAlign w:val="center"/>
          </w:tcPr>
          <w:p w:rsidR="000A0580" w:rsidRPr="00424460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Облік і оподаткування</w:t>
            </w:r>
          </w:p>
        </w:tc>
        <w:tc>
          <w:tcPr>
            <w:tcW w:w="2693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E609B3">
        <w:trPr>
          <w:trHeight w:val="557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2693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7811FE">
        <w:trPr>
          <w:trHeight w:val="417"/>
        </w:trPr>
        <w:tc>
          <w:tcPr>
            <w:tcW w:w="2268" w:type="dxa"/>
            <w:vAlign w:val="center"/>
          </w:tcPr>
          <w:p w:rsidR="000A0580" w:rsidRPr="00424460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Соціальне забезпечення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281338" w:rsidRPr="00424460" w:rsidTr="003E774F">
        <w:trPr>
          <w:trHeight w:val="885"/>
        </w:trPr>
        <w:tc>
          <w:tcPr>
            <w:tcW w:w="2268" w:type="dxa"/>
            <w:vAlign w:val="center"/>
          </w:tcPr>
          <w:p w:rsidR="00281338" w:rsidRPr="00424460" w:rsidRDefault="00281338" w:rsidP="00281338">
            <w:pPr>
              <w:spacing w:after="0" w:line="240" w:lineRule="auto"/>
              <w:ind w:right="179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Фінанси, банківська справа </w:t>
            </w:r>
          </w:p>
          <w:p w:rsidR="00281338" w:rsidRPr="00424460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 страхування</w:t>
            </w:r>
          </w:p>
        </w:tc>
        <w:tc>
          <w:tcPr>
            <w:tcW w:w="2693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E609B3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Комп’ютерні науки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Фізика або іноземна мова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іноземна мова</w:t>
            </w:r>
          </w:p>
        </w:tc>
      </w:tr>
      <w:tr w:rsidR="000A0580" w:rsidRPr="00424460" w:rsidTr="00E609B3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Кібербезпека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5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Прикладна математика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7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Інженерія програмного забезпечення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E609B3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B57A12" w:rsidP="003F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Готельн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</w:t>
            </w:r>
            <w:r w:rsidR="000A0580"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-ресторанна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2. Історія України</w:t>
            </w:r>
          </w:p>
          <w:p w:rsidR="000A0580" w:rsidRPr="003E774F" w:rsidRDefault="000A0580" w:rsidP="003F285B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Іноземна мова або географія</w:t>
            </w:r>
          </w:p>
        </w:tc>
      </w:tr>
    </w:tbl>
    <w:p w:rsidR="00F90710" w:rsidRPr="00424460" w:rsidRDefault="006511CB" w:rsidP="006511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24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- </w:t>
      </w:r>
      <w:r w:rsidRPr="004244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сертифікати ЗНО можуть змінюватися згідно Умов прийому на навчання до закладів вищої освіти України у 2020 році.</w:t>
      </w:r>
    </w:p>
    <w:sectPr w:rsidR="00F90710" w:rsidRPr="00424460" w:rsidSect="00174128">
      <w:pgSz w:w="16838" w:h="11906" w:orient="landscape"/>
      <w:pgMar w:top="567" w:right="567" w:bottom="567" w:left="567" w:header="708" w:footer="708" w:gutter="0"/>
      <w:cols w:num="2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956"/>
    <w:multiLevelType w:val="hybridMultilevel"/>
    <w:tmpl w:val="A69C3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B61DE"/>
    <w:multiLevelType w:val="multilevel"/>
    <w:tmpl w:val="9D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E46306"/>
    <w:multiLevelType w:val="multilevel"/>
    <w:tmpl w:val="0E2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18B"/>
    <w:rsid w:val="0009742F"/>
    <w:rsid w:val="000A0580"/>
    <w:rsid w:val="000F2039"/>
    <w:rsid w:val="000F3163"/>
    <w:rsid w:val="00136B3C"/>
    <w:rsid w:val="00177392"/>
    <w:rsid w:val="001A27E4"/>
    <w:rsid w:val="001C0112"/>
    <w:rsid w:val="0023092B"/>
    <w:rsid w:val="002700E7"/>
    <w:rsid w:val="00281338"/>
    <w:rsid w:val="0036381B"/>
    <w:rsid w:val="00370E49"/>
    <w:rsid w:val="003E774F"/>
    <w:rsid w:val="00424460"/>
    <w:rsid w:val="00453A00"/>
    <w:rsid w:val="00472D34"/>
    <w:rsid w:val="004B4544"/>
    <w:rsid w:val="004D78F8"/>
    <w:rsid w:val="00504971"/>
    <w:rsid w:val="00570669"/>
    <w:rsid w:val="005B218B"/>
    <w:rsid w:val="00603CB8"/>
    <w:rsid w:val="006511CB"/>
    <w:rsid w:val="006804A5"/>
    <w:rsid w:val="00685479"/>
    <w:rsid w:val="00690D47"/>
    <w:rsid w:val="007811FE"/>
    <w:rsid w:val="00800D5F"/>
    <w:rsid w:val="00900F2E"/>
    <w:rsid w:val="00906835"/>
    <w:rsid w:val="009E598C"/>
    <w:rsid w:val="00A4701D"/>
    <w:rsid w:val="00A479F4"/>
    <w:rsid w:val="00AE3AE3"/>
    <w:rsid w:val="00B30CA7"/>
    <w:rsid w:val="00B42CAE"/>
    <w:rsid w:val="00B57A12"/>
    <w:rsid w:val="00BB3EBB"/>
    <w:rsid w:val="00C0687C"/>
    <w:rsid w:val="00CC3FB6"/>
    <w:rsid w:val="00D31D40"/>
    <w:rsid w:val="00D335A1"/>
    <w:rsid w:val="00D343FE"/>
    <w:rsid w:val="00D34F7C"/>
    <w:rsid w:val="00D958A2"/>
    <w:rsid w:val="00E609B3"/>
    <w:rsid w:val="00F65192"/>
    <w:rsid w:val="00F81C98"/>
    <w:rsid w:val="00F8398E"/>
    <w:rsid w:val="00F9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  <o:r id="V:Rule2" type="callout" idref="#_x0000_s1029"/>
        <o:r id="V:Rule3" type="callout" idref="#_x0000_s1030"/>
        <o:r id="V:Rule4" type="callout" idref="#_x0000_s1027"/>
        <o:r id="V:Rule5" type="callout" idref="#_x0000_s1033"/>
        <o:r id="V:Rule6" type="callout" idref="#_x0000_s1031"/>
        <o:r id="V:Rule7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2019-09-03T06:12:00Z</cp:lastPrinted>
  <dcterms:created xsi:type="dcterms:W3CDTF">2019-10-09T13:21:00Z</dcterms:created>
  <dcterms:modified xsi:type="dcterms:W3CDTF">2019-10-21T09:49:00Z</dcterms:modified>
</cp:coreProperties>
</file>